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013AE">
      <w:r w:rsidRPr="00C013AE">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7216FB" w:rsidP="004D3814">
                  <w:pPr>
                    <w:jc w:val="right"/>
                    <w:rPr>
                      <w:rFonts w:ascii="Segoe UI" w:hAnsi="Segoe UI" w:cs="Segoe UI"/>
                      <w:b/>
                      <w:sz w:val="56"/>
                      <w:szCs w:val="72"/>
                      <w:u w:val="single"/>
                    </w:rPr>
                  </w:pPr>
                  <w:r>
                    <w:rPr>
                      <w:rFonts w:ascii="Segoe UI" w:hAnsi="Segoe UI" w:cs="Segoe UI"/>
                      <w:b/>
                      <w:sz w:val="56"/>
                      <w:szCs w:val="72"/>
                      <w:u w:val="single"/>
                    </w:rPr>
                    <w:t>St Edmundsbury</w:t>
                  </w:r>
                  <w:r w:rsidR="00AF42D2"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013A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013A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013A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013A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013A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24065"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065" w:rsidRPr="008B55BD" w:rsidRDefault="00E24065" w:rsidP="005B6FE2">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E24065" w:rsidRPr="008B55BD" w:rsidRDefault="00E24065"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E24065" w:rsidRPr="008B55BD" w:rsidRDefault="00E24065"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24065"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24065"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24065">
      <w:pPr>
        <w:rPr>
          <w:rFonts w:ascii="Segoe UI" w:hAnsi="Segoe UI" w:cs="Segoe UI"/>
          <w:i/>
          <w:noProof/>
          <w:lang w:eastAsia="en-GB"/>
        </w:rPr>
      </w:pPr>
      <w:r w:rsidRPr="00E24065">
        <w:rPr>
          <w:rFonts w:ascii="Segoe UI" w:hAnsi="Segoe UI" w:cs="Segoe UI"/>
          <w:noProof/>
          <w:lang w:eastAsia="en-GB"/>
        </w:rPr>
        <w:lastRenderedPageBreak/>
        <w:drawing>
          <wp:inline distT="0" distB="0" distL="0" distR="0">
            <wp:extent cx="8604427" cy="5826642"/>
            <wp:effectExtent l="19050" t="0" r="25223" b="2658"/>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24065"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24065"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24065"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24065"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24065"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24065"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24065"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24065"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24065" w:rsidRPr="008B55BD" w:rsidRDefault="00E24065" w:rsidP="005B6FE2">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24065"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2406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2406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24065" w:rsidRPr="006D3019" w:rsidTr="00E2406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24065" w:rsidRPr="008B55BD" w:rsidRDefault="00E24065" w:rsidP="005B6FE2">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E24065" w:rsidRPr="008B55BD" w:rsidRDefault="00E24065" w:rsidP="005B6FE2">
            <w:pPr>
              <w:spacing w:after="100" w:afterAutospacing="1"/>
              <w:jc w:val="right"/>
              <w:rPr>
                <w:rFonts w:ascii="Tahoma" w:hAnsi="Tahoma" w:cs="Tahoma"/>
                <w:sz w:val="16"/>
              </w:rPr>
            </w:pPr>
          </w:p>
        </w:tc>
      </w:tr>
      <w:tr w:rsidR="00280DFE" w:rsidRPr="006D3019" w:rsidTr="00E2406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2406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2406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2406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8D2D95" w:rsidRPr="00DB1785" w:rsidTr="00B94256">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8D2D95" w:rsidRPr="00275776" w:rsidTr="00E5530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8D2D95" w:rsidRPr="00972312" w:rsidTr="001A4C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8D2D95" w:rsidRPr="001E7A1D" w:rsidTr="0017732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8D2D95" w:rsidRPr="00EF1E22" w:rsidTr="00D538C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8D2D95" w:rsidRPr="00BE2AA3" w:rsidTr="003C67E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2D95" w:rsidRPr="004A520A" w:rsidRDefault="008D2D95" w:rsidP="00805C5E">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EDC" w:rsidRPr="00632517" w:rsidTr="00B24ED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EDC" w:rsidRPr="00B24EDC" w:rsidRDefault="00B24EDC" w:rsidP="00B24EDC">
            <w:pPr>
              <w:spacing w:after="100" w:afterAutospacing="1"/>
              <w:rPr>
                <w:rFonts w:ascii="Tahoma" w:hAnsi="Tahoma" w:cs="Tahoma"/>
                <w:sz w:val="24"/>
              </w:rPr>
            </w:pPr>
            <w:r w:rsidRPr="00B24EDC">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EDC" w:rsidRPr="004F3D22" w:rsidTr="00B24ED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rPr>
                <w:rFonts w:ascii="Tahoma" w:hAnsi="Tahoma" w:cs="Tahoma"/>
                <w:sz w:val="24"/>
              </w:rPr>
            </w:pPr>
            <w:r w:rsidRPr="00B24EDC">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EDC" w:rsidRPr="00CC157F" w:rsidTr="00B24ED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rPr>
                <w:rFonts w:ascii="Tahoma" w:hAnsi="Tahoma" w:cs="Tahoma"/>
                <w:sz w:val="24"/>
              </w:rPr>
            </w:pPr>
            <w:r w:rsidRPr="00B24EDC">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EDC" w:rsidRPr="008F518C" w:rsidTr="00B24ED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rPr>
                <w:rFonts w:ascii="Tahoma" w:hAnsi="Tahoma" w:cs="Tahoma"/>
                <w:sz w:val="24"/>
              </w:rPr>
            </w:pPr>
            <w:r w:rsidRPr="00B24EDC">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24"/>
              </w:rPr>
            </w:pPr>
            <w:r w:rsidRPr="00B24ED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24EDC" w:rsidRPr="00633740" w:rsidTr="00B24ED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rPr>
                <w:rFonts w:ascii="Tahoma" w:hAnsi="Tahoma" w:cs="Tahoma"/>
                <w:sz w:val="18"/>
              </w:rPr>
            </w:pPr>
            <w:r w:rsidRPr="00B24EDC">
              <w:rPr>
                <w:rFonts w:ascii="Tahoma" w:hAnsi="Tahoma" w:cs="Tahoma"/>
                <w:sz w:val="18"/>
              </w:rPr>
              <w:t xml:space="preserve">St </w:t>
            </w:r>
            <w:proofErr w:type="spellStart"/>
            <w:r w:rsidRPr="00B24EDC">
              <w:rPr>
                <w:rFonts w:ascii="Tahoma" w:hAnsi="Tahoma" w:cs="Tahoma"/>
                <w:sz w:val="18"/>
              </w:rPr>
              <w:t>Edmundsbury</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31.1</w:t>
            </w:r>
          </w:p>
        </w:tc>
        <w:tc>
          <w:tcPr>
            <w:tcW w:w="1985"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39.3</w:t>
            </w:r>
          </w:p>
        </w:tc>
        <w:tc>
          <w:tcPr>
            <w:tcW w:w="198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61.5</w:t>
            </w:r>
          </w:p>
        </w:tc>
        <w:tc>
          <w:tcPr>
            <w:tcW w:w="1985"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78.3</w:t>
            </w:r>
          </w:p>
        </w:tc>
        <w:tc>
          <w:tcPr>
            <w:tcW w:w="1984"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13.0</w:t>
            </w:r>
          </w:p>
        </w:tc>
        <w:tc>
          <w:tcPr>
            <w:tcW w:w="1985" w:type="dxa"/>
            <w:tcBorders>
              <w:top w:val="nil"/>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7.2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24EDC" w:rsidRPr="00FE74B2" w:rsidTr="00B24ED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rPr>
                <w:rFonts w:ascii="Tahoma" w:hAnsi="Tahoma" w:cs="Tahoma"/>
                <w:sz w:val="18"/>
              </w:rPr>
            </w:pPr>
            <w:r w:rsidRPr="00B24EDC">
              <w:rPr>
                <w:rFonts w:ascii="Tahoma" w:hAnsi="Tahoma" w:cs="Tahoma"/>
                <w:sz w:val="18"/>
              </w:rPr>
              <w:t xml:space="preserve">St </w:t>
            </w:r>
            <w:proofErr w:type="spellStart"/>
            <w:r w:rsidRPr="00B24EDC">
              <w:rPr>
                <w:rFonts w:ascii="Tahoma" w:hAnsi="Tahoma" w:cs="Tahoma"/>
                <w:sz w:val="18"/>
              </w:rPr>
              <w:t>Edmundsbury</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13.5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10.4</w:t>
            </w:r>
          </w:p>
        </w:tc>
        <w:tc>
          <w:tcPr>
            <w:tcW w:w="1559" w:type="dxa"/>
            <w:tcBorders>
              <w:top w:val="single" w:sz="4" w:space="0" w:color="auto"/>
              <w:left w:val="nil"/>
              <w:bottom w:val="single" w:sz="4" w:space="0" w:color="auto"/>
              <w:right w:val="single" w:sz="4" w:space="0" w:color="auto"/>
            </w:tcBorders>
            <w:vAlign w:val="bottom"/>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13.1</w:t>
            </w:r>
          </w:p>
        </w:tc>
        <w:tc>
          <w:tcPr>
            <w:tcW w:w="1560" w:type="dxa"/>
            <w:tcBorders>
              <w:top w:val="single" w:sz="4" w:space="0" w:color="auto"/>
              <w:left w:val="nil"/>
              <w:bottom w:val="single" w:sz="4" w:space="0" w:color="auto"/>
              <w:right w:val="single" w:sz="4" w:space="0" w:color="auto"/>
            </w:tcBorders>
            <w:vAlign w:val="bottom"/>
          </w:tcPr>
          <w:p w:rsidR="00B24EDC" w:rsidRPr="00B24EDC" w:rsidRDefault="00B24EDC" w:rsidP="00B24EDC">
            <w:pPr>
              <w:spacing w:after="100" w:afterAutospacing="1"/>
              <w:jc w:val="right"/>
              <w:rPr>
                <w:rFonts w:ascii="Tahoma" w:hAnsi="Tahoma" w:cs="Tahoma"/>
                <w:sz w:val="18"/>
              </w:rPr>
            </w:pPr>
            <w:r w:rsidRPr="00B24EDC">
              <w:rPr>
                <w:rFonts w:ascii="Tahoma" w:hAnsi="Tahoma" w:cs="Tahoma"/>
                <w:sz w:val="18"/>
              </w:rPr>
              <w:t>15.9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E5948"/>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216FB"/>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2D95"/>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2E60"/>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1068B"/>
    <w:rsid w:val="00B24EDC"/>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13AE"/>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065"/>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D6805"/>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3409280"/>
        <c:axId val="183419264"/>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3409280"/>
        <c:axId val="183419264"/>
      </c:lineChart>
      <c:catAx>
        <c:axId val="183409280"/>
        <c:scaling>
          <c:orientation val="minMax"/>
        </c:scaling>
        <c:axPos val="b"/>
        <c:tickLblPos val="nextTo"/>
        <c:txPr>
          <a:bodyPr/>
          <a:lstStyle/>
          <a:p>
            <a:pPr>
              <a:defRPr sz="900"/>
            </a:pPr>
            <a:endParaRPr lang="en-US"/>
          </a:p>
        </c:txPr>
        <c:crossAx val="183419264"/>
        <c:crosses val="autoZero"/>
        <c:auto val="1"/>
        <c:lblAlgn val="ctr"/>
        <c:lblOffset val="100"/>
      </c:catAx>
      <c:valAx>
        <c:axId val="183419264"/>
        <c:scaling>
          <c:orientation val="minMax"/>
        </c:scaling>
        <c:axPos val="l"/>
        <c:majorGridlines/>
        <c:title>
          <c:tx>
            <c:rich>
              <a:bodyPr rot="0" vert="horz"/>
              <a:lstStyle/>
              <a:p>
                <a:pPr>
                  <a:defRPr/>
                </a:pPr>
                <a:r>
                  <a:rPr lang="en-US"/>
                  <a:t>%</a:t>
                </a:r>
              </a:p>
            </c:rich>
          </c:tx>
        </c:title>
        <c:numFmt formatCode="0.0" sourceLinked="1"/>
        <c:tickLblPos val="nextTo"/>
        <c:crossAx val="1834092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3066624"/>
        <c:axId val="183068160"/>
      </c:lineChart>
      <c:catAx>
        <c:axId val="183066624"/>
        <c:scaling>
          <c:orientation val="minMax"/>
        </c:scaling>
        <c:axPos val="b"/>
        <c:tickLblPos val="nextTo"/>
        <c:txPr>
          <a:bodyPr/>
          <a:lstStyle/>
          <a:p>
            <a:pPr>
              <a:defRPr sz="800"/>
            </a:pPr>
            <a:endParaRPr lang="en-US"/>
          </a:p>
        </c:txPr>
        <c:crossAx val="183068160"/>
        <c:crosses val="autoZero"/>
        <c:auto val="1"/>
        <c:lblAlgn val="ctr"/>
        <c:lblOffset val="100"/>
      </c:catAx>
      <c:valAx>
        <c:axId val="183068160"/>
        <c:scaling>
          <c:orientation val="minMax"/>
        </c:scaling>
        <c:axPos val="l"/>
        <c:majorGridlines/>
        <c:numFmt formatCode="0%" sourceLinked="1"/>
        <c:tickLblPos val="nextTo"/>
        <c:crossAx val="1830666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3100160"/>
        <c:axId val="183101696"/>
      </c:lineChart>
      <c:catAx>
        <c:axId val="183100160"/>
        <c:scaling>
          <c:orientation val="minMax"/>
        </c:scaling>
        <c:axPos val="b"/>
        <c:tickLblPos val="nextTo"/>
        <c:txPr>
          <a:bodyPr/>
          <a:lstStyle/>
          <a:p>
            <a:pPr>
              <a:defRPr sz="800"/>
            </a:pPr>
            <a:endParaRPr lang="en-US"/>
          </a:p>
        </c:txPr>
        <c:crossAx val="183101696"/>
        <c:crosses val="autoZero"/>
        <c:auto val="1"/>
        <c:lblAlgn val="ctr"/>
        <c:lblOffset val="100"/>
      </c:catAx>
      <c:valAx>
        <c:axId val="183101696"/>
        <c:scaling>
          <c:orientation val="minMax"/>
        </c:scaling>
        <c:axPos val="l"/>
        <c:majorGridlines/>
        <c:numFmt formatCode="0%" sourceLinked="1"/>
        <c:tickLblPos val="nextTo"/>
        <c:crossAx val="18310016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8612608"/>
        <c:axId val="148614144"/>
      </c:lineChart>
      <c:catAx>
        <c:axId val="148612608"/>
        <c:scaling>
          <c:orientation val="minMax"/>
        </c:scaling>
        <c:axPos val="b"/>
        <c:tickLblPos val="nextTo"/>
        <c:txPr>
          <a:bodyPr/>
          <a:lstStyle/>
          <a:p>
            <a:pPr>
              <a:defRPr sz="800"/>
            </a:pPr>
            <a:endParaRPr lang="en-US"/>
          </a:p>
        </c:txPr>
        <c:crossAx val="148614144"/>
        <c:crosses val="autoZero"/>
        <c:auto val="1"/>
        <c:lblAlgn val="ctr"/>
        <c:lblOffset val="100"/>
      </c:catAx>
      <c:valAx>
        <c:axId val="148614144"/>
        <c:scaling>
          <c:orientation val="minMax"/>
        </c:scaling>
        <c:axPos val="l"/>
        <c:majorGridlines/>
        <c:numFmt formatCode="0%" sourceLinked="1"/>
        <c:tickLblPos val="nextTo"/>
        <c:crossAx val="1486126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F8E4-F167-4DE2-A258-5E69BD46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9720</Words>
  <Characters>55409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2018-09-21T08:02:00Z</dcterms:created>
  <dcterms:modified xsi:type="dcterms:W3CDTF">2018-10-08T11:26:00Z</dcterms:modified>
</cp:coreProperties>
</file>